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3459A57F" w:rsidR="00061A39" w:rsidRPr="007C0512" w:rsidRDefault="0007637F" w:rsidP="00CB2D04">
      <w:pPr>
        <w:pStyle w:val="Heading1"/>
        <w:rPr>
          <w:color w:val="auto"/>
        </w:rPr>
      </w:pPr>
      <w:r w:rsidRPr="007C0512">
        <w:rPr>
          <w:color w:val="auto"/>
        </w:rPr>
        <w:t>Case Study 2</w:t>
      </w:r>
      <w:r w:rsidR="00CB2D04" w:rsidRPr="007C0512">
        <w:rPr>
          <w:color w:val="auto"/>
        </w:rPr>
        <w:br/>
      </w:r>
      <w:r w:rsidRPr="007C0512">
        <w:rPr>
          <w:color w:val="auto"/>
        </w:rPr>
        <w:t>India’s powerful toilets</w:t>
      </w:r>
    </w:p>
    <w:p w14:paraId="41C91F3E" w14:textId="77777777" w:rsidR="005A187A" w:rsidRPr="007C0512" w:rsidRDefault="005A187A" w:rsidP="00CB2D04"/>
    <w:p w14:paraId="5BC054A1" w14:textId="77777777" w:rsidR="00061A39" w:rsidRPr="007C0512" w:rsidRDefault="00061A39" w:rsidP="00CB2D04">
      <w:pPr>
        <w:pStyle w:val="NoSpacing"/>
      </w:pPr>
      <w:r w:rsidRPr="007C0512">
        <w:t>The idea</w:t>
      </w:r>
    </w:p>
    <w:p w14:paraId="7C7B8CC9" w14:textId="1C68C231" w:rsidR="00061A39" w:rsidRPr="007C0512" w:rsidRDefault="0007637F" w:rsidP="00CB2D04">
      <w:pPr>
        <w:pStyle w:val="NoSpacing"/>
      </w:pPr>
      <w:r w:rsidRPr="007C0512">
        <w:t>There are two problems for rural communities in India that these biogas factories could help solve.</w:t>
      </w:r>
    </w:p>
    <w:p w14:paraId="62B03186" w14:textId="77777777" w:rsidR="0007637F" w:rsidRPr="007C0512" w:rsidRDefault="0007637F" w:rsidP="00CB2D04">
      <w:pPr>
        <w:pStyle w:val="NoSpacing"/>
      </w:pPr>
    </w:p>
    <w:p w14:paraId="79EE837A" w14:textId="19C32FA6" w:rsidR="0007637F" w:rsidRPr="007C0512" w:rsidRDefault="0007637F" w:rsidP="00CB2D04">
      <w:pPr>
        <w:pStyle w:val="NoSpacing"/>
      </w:pPr>
      <w:r w:rsidRPr="007C0512">
        <w:t xml:space="preserve">600 million people do not have clean safe places to go to the toilet, particularly in rural communities. This caused problems for people who felt unsafe when going into the forests alone at night to use the toilet, and </w:t>
      </w:r>
      <w:r w:rsidR="00125AD6">
        <w:t xml:space="preserve">also </w:t>
      </w:r>
      <w:r w:rsidRPr="007C0512">
        <w:t>led to the spread of disease.</w:t>
      </w:r>
    </w:p>
    <w:p w14:paraId="55875196" w14:textId="77777777" w:rsidR="0007637F" w:rsidRPr="007C0512" w:rsidRDefault="0007637F" w:rsidP="00CB2D04">
      <w:pPr>
        <w:pStyle w:val="NoSpacing"/>
      </w:pPr>
    </w:p>
    <w:p w14:paraId="359D4715" w14:textId="6DBCBEC7" w:rsidR="0007637F" w:rsidRPr="007C0512" w:rsidRDefault="0007637F" w:rsidP="00CB2D04">
      <w:pPr>
        <w:pStyle w:val="NoSpacing"/>
      </w:pPr>
      <w:r w:rsidRPr="007C0512">
        <w:t>100 million people do not have access to safe drinking water.</w:t>
      </w:r>
    </w:p>
    <w:p w14:paraId="2AD4F53B" w14:textId="77777777" w:rsidR="00061A39" w:rsidRPr="007C0512" w:rsidRDefault="00061A39" w:rsidP="00CB2D04"/>
    <w:p w14:paraId="46D095CD" w14:textId="77777777" w:rsidR="00061A39" w:rsidRPr="007C0512" w:rsidRDefault="00061A39" w:rsidP="00CB2D04">
      <w:pPr>
        <w:pStyle w:val="Heading2"/>
        <w:rPr>
          <w:color w:val="auto"/>
        </w:rPr>
      </w:pPr>
      <w:r w:rsidRPr="007C0512">
        <w:rPr>
          <w:color w:val="auto"/>
        </w:rPr>
        <w:t>How does it work?</w:t>
      </w:r>
    </w:p>
    <w:p w14:paraId="33030562" w14:textId="77777777" w:rsidR="00CB2D04" w:rsidRPr="007C0512" w:rsidRDefault="00CB2D04" w:rsidP="00CB2D04"/>
    <w:p w14:paraId="15F259EB" w14:textId="0812FD61" w:rsidR="00061A39" w:rsidRPr="007C0512" w:rsidRDefault="0007637F" w:rsidP="00CB2D04">
      <w:pPr>
        <w:pStyle w:val="ListParagraph"/>
        <w:numPr>
          <w:ilvl w:val="0"/>
          <w:numId w:val="2"/>
        </w:numPr>
        <w:spacing w:line="276" w:lineRule="auto"/>
        <w:ind w:left="426" w:hanging="426"/>
      </w:pPr>
      <w:r w:rsidRPr="007C0512">
        <w:t>Toilet blocks are constructed including toilet stalls, hand washing stations and a biogas factory.</w:t>
      </w:r>
    </w:p>
    <w:p w14:paraId="0D7053A2" w14:textId="14DFB50E" w:rsidR="00061A39" w:rsidRPr="007C0512" w:rsidRDefault="0007637F" w:rsidP="00CB2D04">
      <w:pPr>
        <w:pStyle w:val="ListParagraph"/>
        <w:numPr>
          <w:ilvl w:val="0"/>
          <w:numId w:val="2"/>
        </w:numPr>
        <w:spacing w:line="276" w:lineRule="auto"/>
        <w:ind w:left="426" w:hanging="426"/>
      </w:pPr>
      <w:r w:rsidRPr="007C0512">
        <w:t>Human waste, generated when people use the toilet, drops into the feedstock tank. The bacteria in the feedstock tank digest the waste and produce biogas.</w:t>
      </w:r>
    </w:p>
    <w:p w14:paraId="4754A235" w14:textId="3BCDFF6E" w:rsidR="0007637F" w:rsidRPr="007C0512" w:rsidRDefault="0007637F" w:rsidP="00CB2D04">
      <w:pPr>
        <w:pStyle w:val="ListParagraph"/>
        <w:numPr>
          <w:ilvl w:val="0"/>
          <w:numId w:val="2"/>
        </w:numPr>
        <w:spacing w:line="276" w:lineRule="auto"/>
        <w:ind w:left="426" w:hanging="426"/>
      </w:pPr>
      <w:r w:rsidRPr="007C0512">
        <w:t xml:space="preserve">The biogas is used to fuel a generator to generate electricity. </w:t>
      </w:r>
    </w:p>
    <w:p w14:paraId="65319FD8" w14:textId="790B174B" w:rsidR="0007637F" w:rsidRPr="007C0512" w:rsidRDefault="0007637F" w:rsidP="00CB2D04">
      <w:pPr>
        <w:pStyle w:val="ListParagraph"/>
        <w:numPr>
          <w:ilvl w:val="0"/>
          <w:numId w:val="2"/>
        </w:numPr>
        <w:spacing w:line="276" w:lineRule="auto"/>
        <w:ind w:left="426" w:hanging="426"/>
      </w:pPr>
      <w:r w:rsidRPr="007C0512">
        <w:t>This electricity is used to filter water. This safe water is sold back to the community.</w:t>
      </w:r>
    </w:p>
    <w:p w14:paraId="1929F0E4" w14:textId="3989887D" w:rsidR="0007637F" w:rsidRPr="007C0512" w:rsidRDefault="0007637F" w:rsidP="00CB2D04">
      <w:pPr>
        <w:pStyle w:val="ListParagraph"/>
        <w:numPr>
          <w:ilvl w:val="0"/>
          <w:numId w:val="2"/>
        </w:numPr>
        <w:spacing w:line="276" w:lineRule="auto"/>
        <w:ind w:left="426" w:hanging="426"/>
      </w:pPr>
      <w:r w:rsidRPr="007C0512">
        <w:t>The income from this water is used to maintain the toilets and biogas factory.</w:t>
      </w:r>
    </w:p>
    <w:p w14:paraId="3C257A44" w14:textId="378A5EC3" w:rsidR="0007637F" w:rsidRPr="007C0512" w:rsidRDefault="0007637F" w:rsidP="0007637F">
      <w:pPr>
        <w:pStyle w:val="ListParagraph"/>
        <w:spacing w:line="276" w:lineRule="auto"/>
        <w:ind w:left="426"/>
      </w:pPr>
    </w:p>
    <w:p w14:paraId="651D6C46" w14:textId="384F771D" w:rsidR="00CB2D04" w:rsidRPr="007C0512" w:rsidRDefault="00A03DB3" w:rsidP="0007637F">
      <w:pPr>
        <w:jc w:val="center"/>
      </w:pPr>
      <w:r w:rsidRPr="00125AD6">
        <w:rPr>
          <w:noProof/>
          <w:lang w:eastAsia="en-GB"/>
        </w:rPr>
        <mc:AlternateContent>
          <mc:Choice Requires="wps">
            <w:drawing>
              <wp:anchor distT="0" distB="0" distL="114300" distR="114300" simplePos="0" relativeHeight="251645952" behindDoc="0" locked="0" layoutInCell="1" allowOverlap="1" wp14:anchorId="53C3C797" wp14:editId="26FD5972">
                <wp:simplePos x="0" y="0"/>
                <wp:positionH relativeFrom="column">
                  <wp:posOffset>3183890</wp:posOffset>
                </wp:positionH>
                <wp:positionV relativeFrom="paragraph">
                  <wp:posOffset>141605</wp:posOffset>
                </wp:positionV>
                <wp:extent cx="362585" cy="290830"/>
                <wp:effectExtent l="0" t="0" r="0" b="0"/>
                <wp:wrapNone/>
                <wp:docPr id="8" name="Right Arrow 7"/>
                <wp:cNvGraphicFramePr/>
                <a:graphic xmlns:a="http://schemas.openxmlformats.org/drawingml/2006/main">
                  <a:graphicData uri="http://schemas.microsoft.com/office/word/2010/wordprocessingShape">
                    <wps:wsp>
                      <wps:cNvSpPr/>
                      <wps:spPr>
                        <a:xfrm>
                          <a:off x="0" y="0"/>
                          <a:ext cx="362585" cy="290830"/>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type w14:anchorId="62364A95"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Right Arrow 7" o:spid="_x0000_s1026" type="#_x0000_t13" style="position:absolute;margin-left:250.7pt;margin-top:11.15pt;width:28.55pt;height:22.9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" adj="12937" fillcolor="black [3213]" stroked="f" strokeweight="2pt"/>
            </w:pict>
          </mc:Fallback>
        </mc:AlternateContent>
      </w:r>
      <w:r>
        <w:rPr>
          <w:noProof/>
          <w:lang w:eastAsia="en-GB"/>
        </w:rPr>
        <w:drawing>
          <wp:anchor distT="0" distB="0" distL="114300" distR="114300" simplePos="0" relativeHeight="251629568" behindDoc="1" locked="0" layoutInCell="1" allowOverlap="1" wp14:anchorId="03249325" wp14:editId="3F4524A9">
            <wp:simplePos x="0" y="0"/>
            <wp:positionH relativeFrom="column">
              <wp:posOffset>5715</wp:posOffset>
            </wp:positionH>
            <wp:positionV relativeFrom="paragraph">
              <wp:posOffset>57785</wp:posOffset>
            </wp:positionV>
            <wp:extent cx="3302000" cy="3137772"/>
            <wp:effectExtent l="0" t="0" r="0" b="12065"/>
            <wp:wrapNone/>
            <wp:docPr id="1" name="Picture 1" descr="Graphics Staff Folder:Work files:2018 Work Files:08-2018 August:SP Climate Change Digital:toilet-gener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s Staff Folder:Work files:2018 Work Files:08-2018 August:SP Climate Change Digital:toilet-generato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302211" cy="3137973"/>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125AD6" w:rsidRPr="00125AD6">
        <w:rPr>
          <w:noProof/>
          <w:lang w:eastAsia="en-GB"/>
        </w:rPr>
        <mc:AlternateContent>
          <mc:Choice Requires="wps">
            <w:drawing>
              <wp:anchor distT="0" distB="0" distL="114300" distR="114300" simplePos="0" relativeHeight="251637760" behindDoc="0" locked="0" layoutInCell="1" allowOverlap="1" wp14:anchorId="4EDC7AC5" wp14:editId="6B25FC68">
                <wp:simplePos x="0" y="0"/>
                <wp:positionH relativeFrom="column">
                  <wp:posOffset>3612515</wp:posOffset>
                </wp:positionH>
                <wp:positionV relativeFrom="paragraph">
                  <wp:posOffset>61595</wp:posOffset>
                </wp:positionV>
                <wp:extent cx="2419350" cy="676275"/>
                <wp:effectExtent l="0" t="0" r="0" b="0"/>
                <wp:wrapNone/>
                <wp:docPr id="11" name="TextBox 10"/>
                <wp:cNvGraphicFramePr/>
                <a:graphic xmlns:a="http://schemas.openxmlformats.org/drawingml/2006/main">
                  <a:graphicData uri="http://schemas.microsoft.com/office/word/2010/wordprocessingShape">
                    <wps:wsp>
                      <wps:cNvSpPr txBox="1"/>
                      <wps:spPr>
                        <a:xfrm>
                          <a:off x="0" y="0"/>
                          <a:ext cx="2419350" cy="676275"/>
                        </a:xfrm>
                        <a:prstGeom prst="rect">
                          <a:avLst/>
                        </a:prstGeom>
                        <a:noFill/>
                      </wps:spPr>
                      <wps:txbx>
                        <w:txbxContent>
                          <w:p w14:paraId="4ECF572A" w14:textId="5490C08F" w:rsidR="00125AD6" w:rsidRDefault="00270355"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4 Electricity used to filter water</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w14:anchorId="4EDC7AC5" id="_x0000_t202" coordsize="21600,21600" o:spt="202" path="m,l,21600r21600,l21600,xe">
                <v:stroke joinstyle="miter"/>
                <v:path gradientshapeok="t" o:connecttype="rect"/>
              </v:shapetype>
              <v:shape id="TextBox 10" o:spid="_x0000_s1026" type="#_x0000_t202" style="position:absolute;left:0;text-align:left;margin-left:284.45pt;margin-top:4.85pt;width:190.5pt;height:53.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" filled="f" stroked="f">
                <v:textbox>
                  <w:txbxContent>
                    <w:p w14:paraId="4ECF572A" w14:textId="5490C08F" w:rsidR="00125AD6" w:rsidRDefault="00270355"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4 Electricity used to filter water</w:t>
                      </w:r>
                    </w:p>
                  </w:txbxContent>
                </v:textbox>
              </v:shape>
            </w:pict>
          </mc:Fallback>
        </mc:AlternateContent>
      </w:r>
    </w:p>
    <w:p w14:paraId="37F1803C" w14:textId="52076B31" w:rsidR="007C0512" w:rsidRDefault="00270355" w:rsidP="00CB2D04">
      <w:pPr>
        <w:pStyle w:val="Heading2"/>
        <w:rPr>
          <w:color w:val="auto"/>
        </w:rPr>
      </w:pPr>
      <w:r w:rsidRPr="00125AD6">
        <w:rPr>
          <w:noProof/>
          <w:lang w:eastAsia="en-GB"/>
        </w:rPr>
        <mc:AlternateContent>
          <mc:Choice Requires="wps">
            <w:drawing>
              <wp:anchor distT="0" distB="0" distL="114300" distR="114300" simplePos="0" relativeHeight="251648000" behindDoc="0" locked="0" layoutInCell="1" allowOverlap="1" wp14:anchorId="0597AF02" wp14:editId="67C72D9D">
                <wp:simplePos x="0" y="0"/>
                <wp:positionH relativeFrom="column">
                  <wp:posOffset>4163060</wp:posOffset>
                </wp:positionH>
                <wp:positionV relativeFrom="paragraph">
                  <wp:posOffset>459105</wp:posOffset>
                </wp:positionV>
                <wp:extent cx="356235" cy="296545"/>
                <wp:effectExtent l="0" t="8255" r="0" b="0"/>
                <wp:wrapNone/>
                <wp:docPr id="10" name="Right Arrow 9"/>
                <wp:cNvGraphicFramePr/>
                <a:graphic xmlns:a="http://schemas.openxmlformats.org/drawingml/2006/main">
                  <a:graphicData uri="http://schemas.microsoft.com/office/word/2010/wordprocessingShape">
                    <wps:wsp>
                      <wps:cNvSpPr/>
                      <wps:spPr>
                        <a:xfrm rot="5400000">
                          <a:off x="0" y="0"/>
                          <a:ext cx="356235" cy="296545"/>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5460660" id="Right Arrow 9" o:spid="_x0000_s1026" type="#_x0000_t13" style="position:absolute;margin-left:327.8pt;margin-top:36.15pt;width:28.05pt;height:23.35pt;rotation:90;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" adj="12610" fillcolor="black [3213]" stroked="f" strokeweight="2pt"/>
            </w:pict>
          </mc:Fallback>
        </mc:AlternateContent>
      </w:r>
      <w:r>
        <w:rPr>
          <w:noProof/>
          <w:color w:val="auto"/>
          <w:lang w:eastAsia="en-GB"/>
        </w:rPr>
        <w:drawing>
          <wp:anchor distT="0" distB="0" distL="114300" distR="114300" simplePos="0" relativeHeight="251669504" behindDoc="1" locked="0" layoutInCell="1" allowOverlap="1" wp14:anchorId="6473CE51" wp14:editId="617B9EE0">
            <wp:simplePos x="0" y="0"/>
            <wp:positionH relativeFrom="column">
              <wp:posOffset>4001770</wp:posOffset>
            </wp:positionH>
            <wp:positionV relativeFrom="paragraph">
              <wp:posOffset>3098165</wp:posOffset>
            </wp:positionV>
            <wp:extent cx="736600" cy="736600"/>
            <wp:effectExtent l="0" t="0" r="0" b="0"/>
            <wp:wrapNone/>
            <wp:docPr id="5" name="Picture 5" descr="Graphics Staff Folder:Work files:2018 Work Files:08-2018 August:SP Climate Change Digital:pound-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raphics Staff Folder:Work files:2018 Work Files:08-2018 August:SP Climate Change Digital:pound-sig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36600" cy="736600"/>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25AD6">
        <w:rPr>
          <w:noProof/>
          <w:lang w:eastAsia="en-GB"/>
        </w:rPr>
        <mc:AlternateContent>
          <mc:Choice Requires="wps">
            <w:drawing>
              <wp:anchor distT="0" distB="0" distL="114300" distR="114300" simplePos="0" relativeHeight="251655168" behindDoc="0" locked="0" layoutInCell="1" allowOverlap="1" wp14:anchorId="3C0D31DC" wp14:editId="0747A0A0">
                <wp:simplePos x="0" y="0"/>
                <wp:positionH relativeFrom="column">
                  <wp:posOffset>4171950</wp:posOffset>
                </wp:positionH>
                <wp:positionV relativeFrom="paragraph">
                  <wp:posOffset>2222500</wp:posOffset>
                </wp:positionV>
                <wp:extent cx="356235" cy="296545"/>
                <wp:effectExtent l="0" t="8255" r="0" b="0"/>
                <wp:wrapNone/>
                <wp:docPr id="16" name="Right Arrow 15"/>
                <wp:cNvGraphicFramePr/>
                <a:graphic xmlns:a="http://schemas.openxmlformats.org/drawingml/2006/main">
                  <a:graphicData uri="http://schemas.microsoft.com/office/word/2010/wordprocessingShape">
                    <wps:wsp>
                      <wps:cNvSpPr/>
                      <wps:spPr>
                        <a:xfrm rot="5400000">
                          <a:off x="0" y="0"/>
                          <a:ext cx="356235" cy="296545"/>
                        </a:xfrm>
                        <a:prstGeom prst="rightArrow">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32C003C" id="Right Arrow 15" o:spid="_x0000_s1026" type="#_x0000_t13" style="position:absolute;margin-left:328.5pt;margin-top:175pt;width:28.05pt;height:23.3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" adj="12610" fillcolor="black [3213]" stroked="f" strokeweight="2pt"/>
            </w:pict>
          </mc:Fallback>
        </mc:AlternateContent>
      </w:r>
      <w:r>
        <w:rPr>
          <w:noProof/>
          <w:lang w:eastAsia="en-GB"/>
        </w:rPr>
        <w:drawing>
          <wp:anchor distT="0" distB="0" distL="114300" distR="114300" simplePos="0" relativeHeight="251663360" behindDoc="1" locked="0" layoutInCell="1" allowOverlap="1" wp14:anchorId="40A33C57" wp14:editId="3E0DD71F">
            <wp:simplePos x="0" y="0"/>
            <wp:positionH relativeFrom="column">
              <wp:posOffset>4005580</wp:posOffset>
            </wp:positionH>
            <wp:positionV relativeFrom="paragraph">
              <wp:posOffset>1299210</wp:posOffset>
            </wp:positionV>
            <wp:extent cx="684555" cy="843915"/>
            <wp:effectExtent l="0" t="0" r="1270" b="0"/>
            <wp:wrapNone/>
            <wp:docPr id="2" name="Picture 2" descr="Graphics Staff Folder:Work files:2018 Work Files:08-2018 August:SP Climate Change Digital:Clean-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8-2018 August:SP Climate Change Digital:Clean-Wat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4555" cy="84391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125AD6">
        <w:rPr>
          <w:noProof/>
          <w:lang w:eastAsia="en-GB"/>
        </w:rPr>
        <mc:AlternateContent>
          <mc:Choice Requires="wps">
            <w:drawing>
              <wp:anchor distT="0" distB="0" distL="114300" distR="114300" simplePos="0" relativeHeight="251685888" behindDoc="0" locked="0" layoutInCell="1" allowOverlap="1" wp14:anchorId="12BD8C62" wp14:editId="58CC175A">
                <wp:simplePos x="0" y="0"/>
                <wp:positionH relativeFrom="column">
                  <wp:posOffset>1829435</wp:posOffset>
                </wp:positionH>
                <wp:positionV relativeFrom="paragraph">
                  <wp:posOffset>1952625</wp:posOffset>
                </wp:positionV>
                <wp:extent cx="333375" cy="352425"/>
                <wp:effectExtent l="0" t="0" r="0" b="0"/>
                <wp:wrapNone/>
                <wp:docPr id="7" name="TextBox 10"/>
                <wp:cNvGraphicFramePr/>
                <a:graphic xmlns:a="http://schemas.openxmlformats.org/drawingml/2006/main">
                  <a:graphicData uri="http://schemas.microsoft.com/office/word/2010/wordprocessingShape">
                    <wps:wsp>
                      <wps:cNvSpPr txBox="1"/>
                      <wps:spPr>
                        <a:xfrm>
                          <a:off x="0" y="0"/>
                          <a:ext cx="333375" cy="352425"/>
                        </a:xfrm>
                        <a:prstGeom prst="rect">
                          <a:avLst/>
                        </a:prstGeom>
                        <a:noFill/>
                      </wps:spPr>
                      <wps:txbx>
                        <w:txbxContent>
                          <w:p w14:paraId="11DEBAEF" w14:textId="0A8D2E10"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2</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12BD8C62" id="_x0000_s1027" type="#_x0000_t202" style="position:absolute;margin-left:144.05pt;margin-top:153.75pt;width:26.25pt;height:27.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" filled="f" stroked="f">
                <v:textbox>
                  <w:txbxContent>
                    <w:p w14:paraId="11DEBAEF" w14:textId="0A8D2E10"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2</w:t>
                      </w:r>
                    </w:p>
                  </w:txbxContent>
                </v:textbox>
              </v:shape>
            </w:pict>
          </mc:Fallback>
        </mc:AlternateContent>
      </w:r>
      <w:r w:rsidRPr="00125AD6">
        <w:rPr>
          <w:noProof/>
          <w:lang w:eastAsia="en-GB"/>
        </w:rPr>
        <mc:AlternateContent>
          <mc:Choice Requires="wps">
            <w:drawing>
              <wp:anchor distT="0" distB="0" distL="114300" distR="114300" simplePos="0" relativeHeight="251693056" behindDoc="0" locked="0" layoutInCell="1" allowOverlap="1" wp14:anchorId="635FA0BE" wp14:editId="740E660B">
                <wp:simplePos x="0" y="0"/>
                <wp:positionH relativeFrom="column">
                  <wp:posOffset>2479040</wp:posOffset>
                </wp:positionH>
                <wp:positionV relativeFrom="paragraph">
                  <wp:posOffset>1324610</wp:posOffset>
                </wp:positionV>
                <wp:extent cx="333375" cy="352425"/>
                <wp:effectExtent l="0" t="0" r="0" b="0"/>
                <wp:wrapNone/>
                <wp:docPr id="9" name="TextBox 10"/>
                <wp:cNvGraphicFramePr/>
                <a:graphic xmlns:a="http://schemas.openxmlformats.org/drawingml/2006/main">
                  <a:graphicData uri="http://schemas.microsoft.com/office/word/2010/wordprocessingShape">
                    <wps:wsp>
                      <wps:cNvSpPr txBox="1"/>
                      <wps:spPr>
                        <a:xfrm>
                          <a:off x="0" y="0"/>
                          <a:ext cx="333375" cy="352425"/>
                        </a:xfrm>
                        <a:prstGeom prst="rect">
                          <a:avLst/>
                        </a:prstGeom>
                        <a:noFill/>
                      </wps:spPr>
                      <wps:txbx>
                        <w:txbxContent>
                          <w:p w14:paraId="4E35823F" w14:textId="289A6582"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3</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35FA0BE" id="_x0000_s1028" type="#_x0000_t202" style="position:absolute;margin-left:195.2pt;margin-top:104.3pt;width:26.25pt;height:27.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" filled="f" stroked="f">
                <v:textbox>
                  <w:txbxContent>
                    <w:p w14:paraId="4E35823F" w14:textId="289A6582"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3</w:t>
                      </w:r>
                    </w:p>
                  </w:txbxContent>
                </v:textbox>
              </v:shape>
            </w:pict>
          </mc:Fallback>
        </mc:AlternateContent>
      </w:r>
      <w:r w:rsidRPr="00125AD6">
        <w:rPr>
          <w:noProof/>
          <w:lang w:eastAsia="en-GB"/>
        </w:rPr>
        <mc:AlternateContent>
          <mc:Choice Requires="wps">
            <w:drawing>
              <wp:anchor distT="0" distB="0" distL="114300" distR="114300" simplePos="0" relativeHeight="251677696" behindDoc="0" locked="0" layoutInCell="1" allowOverlap="1" wp14:anchorId="655ECCC6" wp14:editId="3DA978C3">
                <wp:simplePos x="0" y="0"/>
                <wp:positionH relativeFrom="column">
                  <wp:posOffset>497840</wp:posOffset>
                </wp:positionH>
                <wp:positionV relativeFrom="paragraph">
                  <wp:posOffset>643890</wp:posOffset>
                </wp:positionV>
                <wp:extent cx="333375" cy="352425"/>
                <wp:effectExtent l="0" t="0" r="0" b="0"/>
                <wp:wrapNone/>
                <wp:docPr id="6" name="TextBox 10"/>
                <wp:cNvGraphicFramePr/>
                <a:graphic xmlns:a="http://schemas.openxmlformats.org/drawingml/2006/main">
                  <a:graphicData uri="http://schemas.microsoft.com/office/word/2010/wordprocessingShape">
                    <wps:wsp>
                      <wps:cNvSpPr txBox="1"/>
                      <wps:spPr>
                        <a:xfrm>
                          <a:off x="0" y="0"/>
                          <a:ext cx="333375" cy="352425"/>
                        </a:xfrm>
                        <a:prstGeom prst="rect">
                          <a:avLst/>
                        </a:prstGeom>
                        <a:noFill/>
                      </wps:spPr>
                      <wps:txbx>
                        <w:txbxContent>
                          <w:p w14:paraId="6C642EFC" w14:textId="6FA84B28"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1</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655ECCC6" id="_x0000_s1029" type="#_x0000_t202" style="position:absolute;margin-left:39.2pt;margin-top:50.7pt;width:26.25pt;height:27.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" filled="f" stroked="f">
                <v:textbox>
                  <w:txbxContent>
                    <w:p w14:paraId="6C642EFC" w14:textId="6FA84B28" w:rsidR="00270355" w:rsidRDefault="00270355" w:rsidP="00270355">
                      <w:pPr>
                        <w:pStyle w:val="NormalWeb"/>
                        <w:spacing w:before="0" w:beforeAutospacing="0" w:after="0" w:afterAutospacing="0"/>
                      </w:pPr>
                      <w:r>
                        <w:rPr>
                          <w:rFonts w:asciiTheme="minorHAnsi" w:hAnsi="Arial" w:cstheme="minorBidi"/>
                          <w:b/>
                          <w:bCs/>
                          <w:color w:val="000000" w:themeColor="text1"/>
                          <w:kern w:val="24"/>
                          <w:sz w:val="28"/>
                          <w:szCs w:val="28"/>
                          <w:lang w:val="en-US"/>
                        </w:rPr>
                        <w:t>1</w:t>
                      </w:r>
                    </w:p>
                  </w:txbxContent>
                </v:textbox>
              </v:shape>
            </w:pict>
          </mc:Fallback>
        </mc:AlternateContent>
      </w:r>
      <w:r w:rsidR="00770423" w:rsidRPr="00125AD6">
        <w:rPr>
          <w:noProof/>
          <w:lang w:eastAsia="en-GB"/>
        </w:rPr>
        <mc:AlternateContent>
          <mc:Choice Requires="wps">
            <w:drawing>
              <wp:anchor distT="0" distB="0" distL="114300" distR="114300" simplePos="0" relativeHeight="251651072" behindDoc="0" locked="0" layoutInCell="1" allowOverlap="1" wp14:anchorId="78F70967" wp14:editId="46DA46AF">
                <wp:simplePos x="0" y="0"/>
                <wp:positionH relativeFrom="column">
                  <wp:posOffset>3631565</wp:posOffset>
                </wp:positionH>
                <wp:positionV relativeFrom="paragraph">
                  <wp:posOffset>843915</wp:posOffset>
                </wp:positionV>
                <wp:extent cx="2400300" cy="771525"/>
                <wp:effectExtent l="0" t="0" r="0" b="0"/>
                <wp:wrapNone/>
                <wp:docPr id="15" name="TextBox 14"/>
                <wp:cNvGraphicFramePr/>
                <a:graphic xmlns:a="http://schemas.openxmlformats.org/drawingml/2006/main">
                  <a:graphicData uri="http://schemas.microsoft.com/office/word/2010/wordprocessingShape">
                    <wps:wsp>
                      <wps:cNvSpPr txBox="1"/>
                      <wps:spPr>
                        <a:xfrm>
                          <a:off x="0" y="0"/>
                          <a:ext cx="2400300" cy="771525"/>
                        </a:xfrm>
                        <a:prstGeom prst="rect">
                          <a:avLst/>
                        </a:prstGeom>
                        <a:noFill/>
                      </wps:spPr>
                      <wps:txbx>
                        <w:txbxContent>
                          <w:p w14:paraId="23F402FE" w14:textId="77777777" w:rsidR="00125AD6" w:rsidRDefault="00125AD6"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5 Safe water sold to the community</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78F70967" id="TextBox 14" o:spid="_x0000_s1030" type="#_x0000_t202" style="position:absolute;margin-left:285.95pt;margin-top:66.45pt;width:189pt;height:60.7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" filled="f" stroked="f">
                <v:textbox>
                  <w:txbxContent>
                    <w:p w14:paraId="23F402FE" w14:textId="77777777" w:rsidR="00125AD6" w:rsidRDefault="00125AD6"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5 Safe water sold to the community</w:t>
                      </w:r>
                    </w:p>
                  </w:txbxContent>
                </v:textbox>
              </v:shape>
            </w:pict>
          </mc:Fallback>
        </mc:AlternateContent>
      </w:r>
      <w:r w:rsidR="00282C92" w:rsidRPr="00125AD6">
        <w:rPr>
          <w:noProof/>
          <w:lang w:eastAsia="en-GB"/>
        </w:rPr>
        <mc:AlternateContent>
          <mc:Choice Requires="wps">
            <w:drawing>
              <wp:anchor distT="0" distB="0" distL="114300" distR="114300" simplePos="0" relativeHeight="251657216" behindDoc="0" locked="0" layoutInCell="1" allowOverlap="1" wp14:anchorId="388EA555" wp14:editId="01A80D59">
                <wp:simplePos x="0" y="0"/>
                <wp:positionH relativeFrom="column">
                  <wp:posOffset>3679190</wp:posOffset>
                </wp:positionH>
                <wp:positionV relativeFrom="paragraph">
                  <wp:posOffset>2563495</wp:posOffset>
                </wp:positionV>
                <wp:extent cx="2501900" cy="624840"/>
                <wp:effectExtent l="0" t="0" r="0" b="0"/>
                <wp:wrapNone/>
                <wp:docPr id="17" name="TextBox 16"/>
                <wp:cNvGraphicFramePr/>
                <a:graphic xmlns:a="http://schemas.openxmlformats.org/drawingml/2006/main">
                  <a:graphicData uri="http://schemas.microsoft.com/office/word/2010/wordprocessingShape">
                    <wps:wsp>
                      <wps:cNvSpPr txBox="1"/>
                      <wps:spPr>
                        <a:xfrm>
                          <a:off x="0" y="0"/>
                          <a:ext cx="2501900" cy="624840"/>
                        </a:xfrm>
                        <a:prstGeom prst="rect">
                          <a:avLst/>
                        </a:prstGeom>
                        <a:noFill/>
                      </wps:spPr>
                      <wps:txbx>
                        <w:txbxContent>
                          <w:p w14:paraId="64626E80" w14:textId="77777777" w:rsidR="00125AD6" w:rsidRDefault="00125AD6"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6 Income used to maintain toilets and biogas factory</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 w14:anchorId="388EA555" id="TextBox 16" o:spid="_x0000_s1031" type="#_x0000_t202" style="position:absolute;margin-left:289.7pt;margin-top:201.85pt;width:197pt;height:49.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" filled="f" stroked="f">
                <v:textbox>
                  <w:txbxContent>
                    <w:p w14:paraId="64626E80" w14:textId="77777777" w:rsidR="00125AD6" w:rsidRDefault="00125AD6" w:rsidP="00125AD6">
                      <w:pPr>
                        <w:pStyle w:val="NormalWeb"/>
                        <w:spacing w:before="0" w:beforeAutospacing="0" w:after="0" w:afterAutospacing="0"/>
                      </w:pPr>
                      <w:r>
                        <w:rPr>
                          <w:rFonts w:asciiTheme="minorHAnsi" w:hAnsi="Arial" w:cstheme="minorBidi"/>
                          <w:b/>
                          <w:bCs/>
                          <w:color w:val="000000" w:themeColor="text1"/>
                          <w:kern w:val="24"/>
                          <w:sz w:val="28"/>
                          <w:szCs w:val="28"/>
                          <w:lang w:val="en-US"/>
                        </w:rPr>
                        <w:t>6 Income used to maintain toilets and biogas factory</w:t>
                      </w:r>
                    </w:p>
                  </w:txbxContent>
                </v:textbox>
              </v:shape>
            </w:pict>
          </mc:Fallback>
        </mc:AlternateContent>
      </w:r>
      <w:r w:rsidR="007C0512">
        <w:rPr>
          <w:color w:val="auto"/>
        </w:rPr>
        <w:br w:type="page"/>
      </w:r>
      <w:bookmarkStart w:id="0" w:name="_GoBack"/>
      <w:bookmarkEnd w:id="0"/>
    </w:p>
    <w:p w14:paraId="55EF09FE" w14:textId="55EFBC0C" w:rsidR="00CB2D04" w:rsidRPr="007C0512" w:rsidRDefault="00CB2D04" w:rsidP="00CB2D04">
      <w:pPr>
        <w:pStyle w:val="Heading2"/>
        <w:rPr>
          <w:color w:val="auto"/>
        </w:rPr>
      </w:pPr>
      <w:r w:rsidRPr="007C0512">
        <w:rPr>
          <w:color w:val="auto"/>
        </w:rPr>
        <w:lastRenderedPageBreak/>
        <w:t>Facts</w:t>
      </w:r>
    </w:p>
    <w:p w14:paraId="4E5F3269" w14:textId="533AC4A0" w:rsidR="0098129F" w:rsidRPr="007C0512" w:rsidRDefault="0098129F" w:rsidP="00CB2D04">
      <w:r w:rsidRPr="007C0512">
        <w:t>Feedstock</w:t>
      </w:r>
      <w:r w:rsidR="0007637F" w:rsidRPr="007C0512">
        <w:t xml:space="preserve"> –</w:t>
      </w:r>
      <w:r w:rsidRPr="007C0512">
        <w:t xml:space="preserve"> </w:t>
      </w:r>
      <w:r w:rsidR="0007637F" w:rsidRPr="007C0512">
        <w:t>human waste, faeces and urine</w:t>
      </w:r>
    </w:p>
    <w:p w14:paraId="351DB785" w14:textId="373613B0" w:rsidR="0098129F" w:rsidRPr="007C0512" w:rsidRDefault="0098129F" w:rsidP="00CB2D04">
      <w:r w:rsidRPr="007C0512">
        <w:t>Power</w:t>
      </w:r>
      <w:r w:rsidR="0007637F" w:rsidRPr="007C0512">
        <w:t xml:space="preserve"> –</w:t>
      </w:r>
      <w:r w:rsidRPr="007C0512">
        <w:t xml:space="preserve"> </w:t>
      </w:r>
      <w:r w:rsidR="0007637F" w:rsidRPr="007C0512">
        <w:t>water filtration system</w:t>
      </w:r>
    </w:p>
    <w:p w14:paraId="501626D5" w14:textId="3BBB76B8" w:rsidR="0098129F" w:rsidRPr="007C0512" w:rsidRDefault="0098129F" w:rsidP="00CB2D04">
      <w:r w:rsidRPr="007C0512">
        <w:t>Initial Cost</w:t>
      </w:r>
      <w:r w:rsidR="0007637F" w:rsidRPr="007C0512">
        <w:t xml:space="preserve"> </w:t>
      </w:r>
      <w:r w:rsidRPr="007C0512">
        <w:t>- £</w:t>
      </w:r>
      <w:r w:rsidR="0007637F" w:rsidRPr="007C0512">
        <w:t>30000 to build a toilet block</w:t>
      </w:r>
    </w:p>
    <w:p w14:paraId="7CDC9816" w14:textId="77777777" w:rsidR="0098129F" w:rsidRPr="007C0512" w:rsidRDefault="0098129F" w:rsidP="00CB2D04"/>
    <w:p w14:paraId="35C3749C" w14:textId="77777777" w:rsidR="00CA539B" w:rsidRPr="007C0512" w:rsidRDefault="00CA539B" w:rsidP="00CB2D04">
      <w:pPr>
        <w:pStyle w:val="Heading2"/>
        <w:rPr>
          <w:color w:val="auto"/>
        </w:rPr>
      </w:pPr>
      <w:r w:rsidRPr="007C0512">
        <w:rPr>
          <w:color w:val="auto"/>
        </w:rPr>
        <w:t>Find out more</w:t>
      </w:r>
    </w:p>
    <w:p w14:paraId="265D5ED0" w14:textId="1B84A308" w:rsidR="005A187A" w:rsidRPr="007C0512" w:rsidRDefault="005A187A" w:rsidP="00CB2D04">
      <w:r w:rsidRPr="007C0512">
        <w:t xml:space="preserve">You can find videos and more information on </w:t>
      </w:r>
      <w:hyperlink r:id="rId13" w:history="1">
        <w:r w:rsidR="0007637F" w:rsidRPr="007C0512">
          <w:rPr>
            <w:rStyle w:val="Hyperlink"/>
            <w:color w:val="auto"/>
          </w:rPr>
          <w:t>www.sanrights.org</w:t>
        </w:r>
      </w:hyperlink>
      <w:r w:rsidR="0007637F" w:rsidRPr="007C0512">
        <w:t xml:space="preserve">, one of the organisations who build these toilet blocks. </w:t>
      </w:r>
      <w:r w:rsidRPr="007C0512">
        <w:t xml:space="preserve"> </w:t>
      </w:r>
      <w:r w:rsidR="00CB2D04" w:rsidRPr="007C0512">
        <w:br/>
      </w:r>
    </w:p>
    <w:sectPr w:rsidR="005A187A" w:rsidRPr="007C0512" w:rsidSect="00074305">
      <w:headerReference w:type="default" r:id="rId14"/>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D5F8EB" w14:textId="77777777" w:rsidR="00FF4CD8" w:rsidRDefault="00FF4CD8" w:rsidP="00CB2D04">
      <w:r>
        <w:separator/>
      </w:r>
    </w:p>
  </w:endnote>
  <w:endnote w:type="continuationSeparator" w:id="0">
    <w:p w14:paraId="5ED2E930" w14:textId="77777777" w:rsidR="00FF4CD8" w:rsidRDefault="00FF4CD8"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C9A692" w14:textId="77777777" w:rsidR="00FF4CD8" w:rsidRDefault="00FF4CD8" w:rsidP="00CB2D04">
      <w:r>
        <w:separator/>
      </w:r>
    </w:p>
  </w:footnote>
  <w:footnote w:type="continuationSeparator" w:id="0">
    <w:p w14:paraId="47C7EBB8" w14:textId="77777777" w:rsidR="00FF4CD8" w:rsidRDefault="00FF4CD8"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77777777" w:rsidR="007900BA" w:rsidRPr="007C0512" w:rsidRDefault="00074305" w:rsidP="00CB2D04">
    <w:pPr>
      <w:pStyle w:val="Header"/>
      <w:rPr>
        <w:sz w:val="28"/>
        <w:szCs w:val="28"/>
      </w:rPr>
    </w:pPr>
    <w:r w:rsidRPr="007C0512">
      <w:rPr>
        <w:noProof/>
        <w:lang w:eastAsia="en-GB"/>
      </w:rPr>
      <w:drawing>
        <wp:anchor distT="0" distB="0" distL="114300" distR="114300" simplePos="0" relativeHeight="251658240" behindDoc="1" locked="0" layoutInCell="1" allowOverlap="1" wp14:anchorId="0E2FE655" wp14:editId="1E86AB71">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7900BA" w:rsidRPr="007C0512">
      <w:rPr>
        <w:b/>
        <w:sz w:val="28"/>
        <w:szCs w:val="28"/>
      </w:rPr>
      <w:t>BIO</w:t>
    </w:r>
    <w:r w:rsidR="007900BA" w:rsidRPr="007C0512">
      <w:rPr>
        <w:sz w:val="28"/>
        <w:szCs w:val="28"/>
      </w:rPr>
      <w:t>GAS</w:t>
    </w:r>
  </w:p>
  <w:p w14:paraId="45E8B54B" w14:textId="77777777" w:rsidR="007900BA" w:rsidRDefault="007900BA"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7637F"/>
    <w:rsid w:val="000E47F5"/>
    <w:rsid w:val="00125AD6"/>
    <w:rsid w:val="00270355"/>
    <w:rsid w:val="00282C92"/>
    <w:rsid w:val="00556F95"/>
    <w:rsid w:val="005A187A"/>
    <w:rsid w:val="00634407"/>
    <w:rsid w:val="00770423"/>
    <w:rsid w:val="007900BA"/>
    <w:rsid w:val="007C0512"/>
    <w:rsid w:val="00892239"/>
    <w:rsid w:val="0092436F"/>
    <w:rsid w:val="00935FDF"/>
    <w:rsid w:val="0098129F"/>
    <w:rsid w:val="009A216E"/>
    <w:rsid w:val="00A03DB3"/>
    <w:rsid w:val="00CA539B"/>
    <w:rsid w:val="00CB2D04"/>
    <w:rsid w:val="00D73973"/>
    <w:rsid w:val="00D8170C"/>
    <w:rsid w:val="00EF7029"/>
    <w:rsid w:val="00FF4CD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CE779A7E-B5F4-4E7F-845B-DB703BF1B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 w:type="paragraph" w:styleId="NormalWeb">
    <w:name w:val="Normal (Web)"/>
    <w:basedOn w:val="Normal"/>
    <w:uiPriority w:val="99"/>
    <w:semiHidden/>
    <w:unhideWhenUsed/>
    <w:rsid w:val="00125AD6"/>
    <w:pPr>
      <w:spacing w:before="100" w:beforeAutospacing="1" w:after="100" w:afterAutospacing="1"/>
    </w:pPr>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anrights.org"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2.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3.xml><?xml version="1.0" encoding="utf-8"?>
<ds:datastoreItem xmlns:ds="http://schemas.openxmlformats.org/officeDocument/2006/customXml" ds:itemID="{505B6C9D-42AF-4824-84EA-7EC581645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1100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2</cp:revision>
  <dcterms:created xsi:type="dcterms:W3CDTF">2018-08-08T13:33:00Z</dcterms:created>
  <dcterms:modified xsi:type="dcterms:W3CDTF">2018-08-08T13:33:00Z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